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1E6717" w14:textId="77777777" w:rsidR="000008F6" w:rsidRDefault="000008F6">
      <w:pPr>
        <w:spacing w:after="0" w:line="264" w:lineRule="auto"/>
        <w:ind w:left="120"/>
        <w:jc w:val="both"/>
        <w:rPr>
          <w:lang w:val="ru-RU"/>
        </w:rPr>
      </w:pPr>
      <w:bookmarkStart w:id="0" w:name="block-55723909"/>
    </w:p>
    <w:p w14:paraId="5C20B71F" w14:textId="77777777" w:rsidR="000008F6" w:rsidRDefault="000008F6">
      <w:pPr>
        <w:spacing w:after="0" w:line="264" w:lineRule="auto"/>
        <w:ind w:left="120"/>
        <w:jc w:val="both"/>
        <w:rPr>
          <w:lang w:val="ru-RU"/>
        </w:rPr>
      </w:pPr>
    </w:p>
    <w:p w14:paraId="7E5A6D4D" w14:textId="09EB1829" w:rsidR="000008F6" w:rsidRDefault="000008F6" w:rsidP="000008F6">
      <w:pPr>
        <w:spacing w:after="0" w:line="264" w:lineRule="auto"/>
        <w:ind w:left="120"/>
        <w:jc w:val="both"/>
        <w:rPr>
          <w:lang w:val="ru-RU"/>
        </w:rPr>
      </w:pPr>
      <w:r>
        <w:rPr>
          <w:noProof/>
          <w:lang w:val="ru-RU"/>
        </w:rPr>
        <w:drawing>
          <wp:inline distT="0" distB="0" distL="0" distR="0" wp14:anchorId="52A07765" wp14:editId="4E38B908">
            <wp:extent cx="6702425" cy="86010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4">
                      <a:extLst>
                        <a:ext uri="{BEBA8EAE-BF5A-486C-A8C5-ECC9F3942E4B}">
                          <a14:imgProps xmlns:a14="http://schemas.microsoft.com/office/drawing/2010/main">
                            <a14:imgLayer r:embed="rId5">
                              <a14:imgEffect>
                                <a14:sharpenSoften amount="50000"/>
                              </a14:imgEffect>
                              <a14:imgEffect>
                                <a14:saturation sat="0"/>
                              </a14:imgEffect>
                              <a14:imgEffect>
                                <a14:brightnessContrast bright="4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02425" cy="860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C1695E" w14:textId="77777777" w:rsidR="000008F6" w:rsidRDefault="000008F6">
      <w:pPr>
        <w:spacing w:after="0" w:line="264" w:lineRule="auto"/>
        <w:ind w:left="120"/>
        <w:jc w:val="both"/>
        <w:rPr>
          <w:lang w:val="ru-RU"/>
        </w:rPr>
      </w:pPr>
    </w:p>
    <w:p w14:paraId="0AFBE5B8" w14:textId="77777777" w:rsidR="000008F6" w:rsidRDefault="000008F6" w:rsidP="000008F6">
      <w:pPr>
        <w:spacing w:after="0" w:line="264" w:lineRule="auto"/>
        <w:jc w:val="both"/>
        <w:rPr>
          <w:lang w:val="ru-RU"/>
        </w:rPr>
      </w:pPr>
    </w:p>
    <w:p w14:paraId="2150DD1A" w14:textId="77777777" w:rsidR="000008F6" w:rsidRDefault="000008F6" w:rsidP="000008F6">
      <w:pPr>
        <w:spacing w:after="0" w:line="264" w:lineRule="auto"/>
        <w:jc w:val="both"/>
        <w:rPr>
          <w:lang w:val="ru-RU"/>
        </w:rPr>
      </w:pPr>
    </w:p>
    <w:p w14:paraId="6F428712" w14:textId="2B4215F3" w:rsidR="00512976" w:rsidRPr="001A4208" w:rsidRDefault="001A4208" w:rsidP="000008F6">
      <w:pPr>
        <w:spacing w:after="0" w:line="264" w:lineRule="auto"/>
        <w:jc w:val="both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14:paraId="66449DD2" w14:textId="77777777" w:rsidR="00512976" w:rsidRPr="001A4208" w:rsidRDefault="00512976">
      <w:pPr>
        <w:spacing w:after="0" w:line="264" w:lineRule="auto"/>
        <w:ind w:left="120"/>
        <w:jc w:val="both"/>
        <w:rPr>
          <w:lang w:val="ru-RU"/>
        </w:rPr>
      </w:pPr>
    </w:p>
    <w:p w14:paraId="71676ADC" w14:textId="77777777" w:rsidR="00512976" w:rsidRPr="001A4208" w:rsidRDefault="00512976">
      <w:pPr>
        <w:spacing w:after="0"/>
        <w:ind w:left="120"/>
        <w:rPr>
          <w:lang w:val="ru-RU"/>
        </w:rPr>
      </w:pPr>
    </w:p>
    <w:p w14:paraId="277B7781" w14:textId="77777777" w:rsidR="00512976" w:rsidRPr="001A4208" w:rsidRDefault="001A4208" w:rsidP="00535651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Программа по физической культуре представляет собой методически оформленную конкретизацию требований ФГОС ООО и раскрывает их реализацию через конкретное предметное содержание.</w:t>
      </w:r>
    </w:p>
    <w:p w14:paraId="46A453D3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При создании программы по физической культуре учитывались потребности современного российского общества в физически крепком и дееспособном подрастающем поколении, способном активно включаться в разнообразные формы здорового образа жизни, умеющем использовать ценности физической культуры для самоопределения, саморазвития и самоактуализации. </w:t>
      </w:r>
    </w:p>
    <w:p w14:paraId="293095D4" w14:textId="77777777" w:rsidR="00512976" w:rsidRPr="001A4208" w:rsidRDefault="00512976" w:rsidP="00535651">
      <w:pPr>
        <w:spacing w:after="0"/>
        <w:jc w:val="both"/>
        <w:rPr>
          <w:lang w:val="ru-RU"/>
        </w:rPr>
      </w:pPr>
    </w:p>
    <w:p w14:paraId="47F0A721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 своей социально-ценностной ориентации программа по физической культуре рассматривается как средство подготовки обучающихся к предстоящей жизнедеятельности, укрепления их здоровья, повышения функциональных и адаптивных возможностей систем организма, развития жизненно важных физических качеств. Программа по физической культуре обеспечивает преемственность с федеральными рабочими программами начального общего и среднего общего образования.</w:t>
      </w:r>
    </w:p>
    <w:p w14:paraId="764870E8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54205EE7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Основной целью программы по физической культуре является формирование разносторонне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оптимизации трудовой деятельности и организации активного отдыха. В программе по физической культуре данная цель конкретизируется и связывается с формированием устойчивых мотивов и потребностей обучающихся в бережном отношении к своему здоровью, целостном развитии физических, психических и нравственных качеств, творческом использовании ценностей физической культуры в организации здорового образа жизни, регулярных занятиях двигательной деятельностью и спортом. </w:t>
      </w:r>
    </w:p>
    <w:p w14:paraId="78E5B009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1E9F4D98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Развивающая направленность программы по физической культуре определяется вектором развития физических качеств и функциональных возможностей организма, являющихся основой укрепления их здоровья, повышения надёжности и активности адаптивных процессов. Существенным достижением данной ориентации является приобретение обучающимися </w:t>
      </w: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знаний и умений в организации самостоятельных форм занятий оздоровительной, спортивной и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прикладно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>-ориентированной физической культурой, возможности познания своих физических способностей и их целенаправленного развития.</w:t>
      </w:r>
    </w:p>
    <w:p w14:paraId="607091AA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5991119B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Воспитывающее значение программы по физической культуре заключается в содействии активной социализации обучающихся на основе осмысления и понимания роли и значения мирового и российского олимпийского движения, приобщения к их культурным ценностям, истории и современному развитию. </w:t>
      </w:r>
    </w:p>
    <w:p w14:paraId="2D5D41E6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6DB5DF2E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культуры, организации совместной учебной и консультативной деятельности.</w:t>
      </w:r>
    </w:p>
    <w:p w14:paraId="753FE49D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2F325372" w14:textId="77777777" w:rsidR="00512976" w:rsidRPr="001A4208" w:rsidRDefault="001A4208" w:rsidP="00535651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учебного содержания и планируемых результатов образования по физической культуре на уровне основного общего образования является воспитание целостной личности обучающихся, обеспечение единства в развитии их физической, психической и социальной природы. Реализация этой идеи становится возможной на основе содержания учебного предмета, которое представляется двигательной деятельностью с её базовыми компонентами: информационным (знания о физической культуре),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операциональным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 (способы самостоятельной деятельности) и мотивационно-процессуальным (физическое совершенствование).</w:t>
      </w:r>
    </w:p>
    <w:p w14:paraId="38B8125C" w14:textId="77777777" w:rsidR="00512976" w:rsidRPr="001A4208" w:rsidRDefault="001A4208" w:rsidP="00535651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 целях усиления мотивационной составляющей учебного предмета «Физическая культура», придания ей личностно значимого смысла, содержание программы по физической культуре представляется системой модулей, которые входят структурными компонентами в раздел «Физическое совершенствование».</w:t>
      </w:r>
    </w:p>
    <w:p w14:paraId="08A51404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Инвариантные модули включают в себя содержание базовых видов спорта: гимнастика, лёгкая атлетика, зимние виды спорта (на примере лыжной подготовки), спортивные игры, плавание. Инвариантные модули в своём предметном содержании ориентируются на всестороннюю физическую подготовленность обучающихся, освоение ими технических действий и физических упражнений, содействующих обогащению двигательного опыта.</w:t>
      </w:r>
    </w:p>
    <w:p w14:paraId="3FFD8098" w14:textId="77777777" w:rsidR="00512976" w:rsidRPr="001A4208" w:rsidRDefault="00512976">
      <w:pPr>
        <w:spacing w:after="0"/>
        <w:ind w:left="120"/>
        <w:jc w:val="both"/>
        <w:rPr>
          <w:lang w:val="ru-RU"/>
        </w:rPr>
      </w:pPr>
    </w:p>
    <w:p w14:paraId="7B3B2853" w14:textId="77777777" w:rsidR="00512976" w:rsidRPr="001A4208" w:rsidRDefault="001A4208" w:rsidP="00535651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>Вариативные модули объединены модулем «Спорт», содержание которого разрабатывается образовательной организацией на основе модульных программ по физической культуре для общеобразовательных организаций. Основной содержательной направленностью вариативных модулей является подготовка обучающихся к выполнению нормативных требований Всероссийского физкультурно-спортивного комплекса ГТО, активное вовлечение их в соревновательную деятельность.</w:t>
      </w:r>
    </w:p>
    <w:p w14:paraId="2786E194" w14:textId="77777777" w:rsidR="00512976" w:rsidRPr="001A4208" w:rsidRDefault="001A4208" w:rsidP="00535651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Модуль «Спорт» может разрабатываться учителями физической культуры на основе содержания базовой физической подготовки, национальных видов спорта, современных оздоровительных систем. В рамках данного модуля представлено примерное содержание «Базовой физической подготовки».</w:t>
      </w:r>
    </w:p>
    <w:p w14:paraId="7C88B41E" w14:textId="77777777" w:rsidR="00512976" w:rsidRPr="001A4208" w:rsidRDefault="001A4208">
      <w:pPr>
        <w:spacing w:after="0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физической культуре представлено по годам обучения, для каждого класса предусмотрен раздел «Универсальные учебные действия», в котором раскрывается вклад предмета в формирование познавательных, коммуникативных и регулятивных действий, соответствующих возможностям и особенностям обучающихся данного возраста. Личностные достижения непосредственно связаны с конкретным содержанием учебного предмета и представлены по мере его раскрытия. </w:t>
      </w:r>
    </w:p>
    <w:p w14:paraId="2372DC6F" w14:textId="77777777" w:rsidR="00512976" w:rsidRDefault="001A4208" w:rsidP="00535651">
      <w:pPr>
        <w:spacing w:after="0"/>
        <w:ind w:firstLine="600"/>
        <w:jc w:val="both"/>
        <w:rPr>
          <w:lang w:val="ru-RU"/>
        </w:rPr>
      </w:pPr>
      <w:bookmarkStart w:id="1" w:name="10bad217-7d99-408e-b09f-86f4333d94ae"/>
      <w:r w:rsidRPr="001A4208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физической культуры на уровне основного общего образования, – 510 часов: в 5 классе – 68 часов (2 часа в неделю), в 6 классе – 68 часов (2 часа в неделю), в 7 классе – 68 часов (2 часа в неделю), в 8 классе – 68 часов (2 часа в неделю), в 9 классе – 68 часов (2 часа в неделю).</w:t>
      </w:r>
      <w:bookmarkEnd w:id="1"/>
    </w:p>
    <w:p w14:paraId="087F59C8" w14:textId="77777777" w:rsidR="00535651" w:rsidRDefault="00535651" w:rsidP="00535651">
      <w:pPr>
        <w:spacing w:after="0"/>
        <w:ind w:firstLine="600"/>
        <w:jc w:val="both"/>
        <w:rPr>
          <w:lang w:val="ru-RU"/>
        </w:rPr>
      </w:pPr>
    </w:p>
    <w:p w14:paraId="18A3FDC3" w14:textId="77777777" w:rsidR="009A5060" w:rsidRPr="001A4208" w:rsidRDefault="001A4208" w:rsidP="00535651">
      <w:pPr>
        <w:spacing w:after="0" w:line="264" w:lineRule="auto"/>
        <w:jc w:val="both"/>
        <w:rPr>
          <w:lang w:val="ru-RU"/>
        </w:rPr>
      </w:pPr>
      <w:bookmarkStart w:id="2" w:name="block-55723905"/>
      <w:bookmarkEnd w:id="0"/>
      <w:r w:rsidRPr="001A4208">
        <w:rPr>
          <w:rFonts w:ascii="Times New Roman" w:hAnsi="Times New Roman"/>
          <w:b/>
          <w:color w:val="000000"/>
          <w:sz w:val="28"/>
          <w:lang w:val="ru-RU"/>
        </w:rPr>
        <w:t>СОДЕРЖАНИЕ УЧЕБНОГО ПРЕДМЕТА</w:t>
      </w:r>
      <w:bookmarkStart w:id="3" w:name="_Toc137567697"/>
      <w:bookmarkEnd w:id="3"/>
    </w:p>
    <w:p w14:paraId="664AECD7" w14:textId="77777777" w:rsidR="00512976" w:rsidRPr="001A4208" w:rsidRDefault="001A4208">
      <w:pPr>
        <w:spacing w:after="0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14:paraId="636CED7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Знания о физической культуре.</w:t>
      </w:r>
    </w:p>
    <w:p w14:paraId="64DFB82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Зарождение олимпийского движения в дореволюционной России, роль А.Д. Бутовского в развитии отечественной системы физического воспитания и спорта. Олимпийское движение в СССР и современной России, характеристика основных этапов развития. Выдающиеся советские и российские олимпийцы.</w:t>
      </w:r>
    </w:p>
    <w:p w14:paraId="75A80DD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Влияние занятий физической культурой и спортом на воспитание положительных качеств личности современного человека.</w:t>
      </w:r>
    </w:p>
    <w:p w14:paraId="4B2836B1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Способы самостоятельной деятельности.</w:t>
      </w:r>
    </w:p>
    <w:p w14:paraId="60C6FDB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 xml:space="preserve">Правила техники безопасности и гигиены мест занятий в процессе выполнения физических упражнений на открытых площадках. Ведение дневника по физической культуре. </w:t>
      </w:r>
    </w:p>
    <w:p w14:paraId="4CFF3D8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Техническая подготовка и её значение для человека, основные правила технической подготовки. Двигательные действия как основа технической подготовки, понятие двигательного умения и двигательного навыка. Способы оценивания техники двигательных действий и организация процедуры оценивания. Ошибки при разучивании техники выполнения двигательных действий, причины и способы их предупреждения при самостоятельных занятиях технической подготовкой.</w:t>
      </w:r>
    </w:p>
    <w:p w14:paraId="76E82FCB" w14:textId="77777777" w:rsidR="00512976" w:rsidRPr="009A5060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Планирование самостоятельных занятий технической подготовкой на учебный год и учебную четверть. Составление плана учебного занятия по самостоятельной технической подготовке. Способы оценивания оздоровительного эффекта занятий физической культурой с помощью </w:t>
      </w:r>
      <w:r w:rsidRPr="009A5060">
        <w:rPr>
          <w:rFonts w:ascii="Times New Roman" w:hAnsi="Times New Roman"/>
          <w:color w:val="000000"/>
          <w:spacing w:val="-2"/>
          <w:sz w:val="28"/>
          <w:lang w:val="ru-RU"/>
        </w:rPr>
        <w:t>«индекса Кетле», «ортостатической пробы», «функциональной пробы со стандартной нагрузкой».</w:t>
      </w:r>
    </w:p>
    <w:p w14:paraId="447E711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b/>
          <w:i/>
          <w:color w:val="000000"/>
          <w:spacing w:val="-2"/>
          <w:sz w:val="28"/>
          <w:lang w:val="ru-RU"/>
        </w:rPr>
        <w:t>Физическое совершенствование.</w:t>
      </w:r>
    </w:p>
    <w:p w14:paraId="41C53A0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i/>
          <w:color w:val="000000"/>
          <w:spacing w:val="-2"/>
          <w:sz w:val="28"/>
          <w:lang w:val="ru-RU"/>
        </w:rPr>
        <w:t>Физкультурно-оздоровительная деятельность.</w:t>
      </w:r>
    </w:p>
    <w:p w14:paraId="464FDAA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Оздоровительные комплексы для самостоятельных занятий с добавлением ранее разученных упражнений: для коррекции телосложения и профилактики нарушения осанки, дыхательной и зрительной гимнастики в режиме учебного дня. </w:t>
      </w:r>
    </w:p>
    <w:p w14:paraId="00836C9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i/>
          <w:color w:val="000000"/>
          <w:spacing w:val="-2"/>
          <w:sz w:val="28"/>
          <w:lang w:val="ru-RU"/>
        </w:rPr>
        <w:t xml:space="preserve">Спортивно-оздоровительная деятельность. </w:t>
      </w:r>
    </w:p>
    <w:p w14:paraId="4CEAB53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Модуль «Гимнастика».</w:t>
      </w:r>
    </w:p>
    <w:p w14:paraId="6337450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Акробатические комбинации из ранее разученных упражнений с добавлением упражнений ритмической гимнастики (девочки). Простейшие акробатические пирамиды в парах и тройках (девочки). Стойка на голове с опорой на руки, акробатическая комбинация из разученных упражнений в равновесии, стойках, кувырках (мальчики).</w:t>
      </w:r>
    </w:p>
    <w:p w14:paraId="5A5F92A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Комплекс упражнений степ-аэробики, включающий упражнения в ходьбе, прыжках, спрыгивании и запрыгивании с поворотами разведением рук и ног, выполняемых в среднем и высоком темпе (девочки).</w:t>
      </w:r>
    </w:p>
    <w:p w14:paraId="1F8AEA1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Комбинация на гимнастическом бревне из ранее разученных упражнений с добавлением упражнений на статическое и динамическое равновесие (девочки). Комбинация на низкой гимнастической перекладине из ранее разученных упражнений в висах, упорах, переворотах (мальчики). Лазанье по канату в два приёма (мальчики).</w:t>
      </w:r>
    </w:p>
    <w:p w14:paraId="2F4335C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Модуль «Лёгкая атлетика».</w:t>
      </w:r>
    </w:p>
    <w:p w14:paraId="40728FF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lastRenderedPageBreak/>
        <w:t>Бег с преодолением препятствий способами «</w:t>
      </w:r>
      <w:proofErr w:type="spellStart"/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наступание</w:t>
      </w:r>
      <w:proofErr w:type="spellEnd"/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» и «прыжковый бег», эстафетный бег. Ранее освоенные беговые упражнения с увеличением скорости передвижения и продолжительности выполнения, прыжки с разбега в длину способом «согнув ноги» и в высоту способом «перешагивание». </w:t>
      </w:r>
    </w:p>
    <w:p w14:paraId="060B03C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Метание малого (теннисного) мяча по движущейся (катящейся) с разной скоростью мишени.</w:t>
      </w:r>
    </w:p>
    <w:p w14:paraId="6F9CB07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Модуль «Зимние виды спорта».</w:t>
      </w:r>
    </w:p>
    <w:p w14:paraId="692B013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Торможение и поворот на лыжах упором при спуске с пологого склона, переход с передвижения попеременным </w:t>
      </w:r>
      <w:proofErr w:type="spellStart"/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двухшажным</w:t>
      </w:r>
      <w:proofErr w:type="spellEnd"/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спуски и подъёмы ранее освоенными способами. </w:t>
      </w:r>
    </w:p>
    <w:p w14:paraId="31DADDD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Модуль «Спортивные игры». </w:t>
      </w:r>
    </w:p>
    <w:p w14:paraId="347E78A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 xml:space="preserve">Баскетбол. Передача и ловля мяча после отскока от пола, бросок в корзину двумя руками снизу и от груди после ведения. Игровая деятельность по правилам с использованием ранее разученных технических приёмов без мяча и с мячом: ведение, приёмы и передачи, броски в корзину. </w:t>
      </w:r>
    </w:p>
    <w:p w14:paraId="72E73A7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Волейбол. Верхняя прямая подача мяча в разные зоны площадки соперника, передача мяча через сетку двумя руками сверху и перевод мяча за голову. Игровая деятельность по правилам с использованием ранее разученных технических приёмов.</w:t>
      </w:r>
    </w:p>
    <w:p w14:paraId="2BBACFF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Футбол. Средние и длинные передачи мяча по прямой и диагонали, тактические действия при выполнении углового удара и вбрасывании мяча из-за боковой линии. Игровая деятельность по правилам с использованием ранее разученных технических приёмов.</w:t>
      </w:r>
    </w:p>
    <w:p w14:paraId="38C9A7A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Совершенствование техники ранее разученных гимнастических и акробатических упражнений, упражнений лёгкой атлетики и зимних видов спорта, технических действий спортивных игр.</w:t>
      </w:r>
    </w:p>
    <w:p w14:paraId="2B307DF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Модуль «Спорт».</w:t>
      </w:r>
    </w:p>
    <w:p w14:paraId="7E5E3D1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pacing w:val="-2"/>
          <w:sz w:val="28"/>
          <w:lang w:val="ru-RU"/>
        </w:rPr>
        <w:t>Физическая подготовка к выполнению нормативов комплекса ГТО с использованием средств базовой физической подготовки, видов спорта и оздоровительных систем физической культуры, национальных видов спорта, культурно-этнических игр.</w:t>
      </w:r>
    </w:p>
    <w:p w14:paraId="005A373C" w14:textId="77777777" w:rsidR="001A4208" w:rsidRDefault="001A4208">
      <w:pPr>
        <w:spacing w:after="0" w:line="264" w:lineRule="auto"/>
        <w:ind w:left="120"/>
        <w:jc w:val="both"/>
        <w:rPr>
          <w:lang w:val="ru-RU"/>
        </w:rPr>
      </w:pPr>
      <w:bookmarkStart w:id="4" w:name="_Toc137567700"/>
      <w:bookmarkStart w:id="5" w:name="_Toc137548640"/>
      <w:bookmarkStart w:id="6" w:name="block-55723911"/>
      <w:bookmarkEnd w:id="2"/>
      <w:bookmarkEnd w:id="4"/>
      <w:bookmarkEnd w:id="5"/>
    </w:p>
    <w:p w14:paraId="20059BCA" w14:textId="77777777" w:rsidR="00535651" w:rsidRDefault="001A4208" w:rsidP="0053565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ФИЗИЧЕСКОЙ КУЛЬТУРЕ НА УРОВНЕ ОСНОВНОГО ОБЩЕГО ОБРАЗОВАНИЯ</w:t>
      </w:r>
      <w:bookmarkStart w:id="7" w:name="_Toc137548641"/>
      <w:bookmarkEnd w:id="7"/>
    </w:p>
    <w:p w14:paraId="1236678F" w14:textId="77777777" w:rsidR="00512976" w:rsidRPr="001A4208" w:rsidRDefault="001A4208" w:rsidP="00535651">
      <w:pPr>
        <w:spacing w:after="0" w:line="264" w:lineRule="auto"/>
        <w:jc w:val="both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C2F8C4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физической культуры на уровне основного общего образования у обучающегося будут сформированы следующие </w:t>
      </w:r>
      <w:r w:rsidRPr="001A42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результаты:</w:t>
      </w:r>
    </w:p>
    <w:p w14:paraId="57254387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готовность проявлять интерес к истории и развитию физической культуры и спорта в Российской Федерации, гордиться победами выдающихся отечественных спортсменов-олимпийцев; </w:t>
      </w:r>
    </w:p>
    <w:p w14:paraId="4B9C73A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готовность отстаивать символы Российской Федерации во время спортивных соревнований, уважать традиции и принципы современных Олимпийских игр и олимпийского движения; </w:t>
      </w:r>
    </w:p>
    <w:p w14:paraId="4C0E815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готовность ориентироваться на моральные ценности и нормы межличностного взаимодействия при организации, планировании и проведении совместных занятий физической культурой и спортом, оздоровительных мероприятий в условиях активного отдыха и досуга; </w:t>
      </w:r>
    </w:p>
    <w:p w14:paraId="63841FF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готовность оценивать своё поведение и поступки во время проведения совместных занятий физической культурой, участия в спортивных мероприятиях и соревнованиях; </w:t>
      </w:r>
    </w:p>
    <w:p w14:paraId="5ECA7C1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готовность оказывать первую медицинскую помощь при травмах и ушибах, соблюдать правила техники безопасности во время совместных занятий физической культурой и спортом;</w:t>
      </w:r>
    </w:p>
    <w:p w14:paraId="1907CE9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стремление к физическому совершенствованию, формированию культуры движения и телосложения, самовыражению в избранном виде спорта;</w:t>
      </w:r>
    </w:p>
    <w:p w14:paraId="5B8CFB8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показателей; </w:t>
      </w:r>
    </w:p>
    <w:p w14:paraId="4A994161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осознание здоровья как базовой ценности человека, признание объективной необходимости в его укреплении и длительном сохранении посредством занятий физической культурой и спортом; </w:t>
      </w:r>
    </w:p>
    <w:p w14:paraId="746E04F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осознание необходимости ведения здорового образа жизни как средства профилактики пагубного влияния вредных привычек на физическое, психическое и социальное здоровье человека; </w:t>
      </w:r>
    </w:p>
    <w:p w14:paraId="3BC0A88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способность адаптироваться к стрессовым ситуациям, осуществлять профилактические мероприятия по регулированию эмоциональных напряжений, активному восстановлению организма после значительных умственных и физических нагрузок; </w:t>
      </w:r>
    </w:p>
    <w:p w14:paraId="690E438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готовность соблюдать правила безопасности во время занятий физической культурой и спортом, проводить гигиенические и профилактические мероприятия по организации мест занятий, выбору спортивного инвентаря и оборудования, спортивной одежды; </w:t>
      </w:r>
    </w:p>
    <w:p w14:paraId="6342190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>готовность соблюдать правила и требования к организации бивуака во время туристских походов, противостоять действиям и поступкам, приносящим вред окружающей среде;</w:t>
      </w:r>
    </w:p>
    <w:p w14:paraId="79C783E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освоение опыта взаимодействия со сверстниками, форм общения и поведения при выполнении учебных заданий на уроках физической культуры, игровой и соревновательной деятельности; </w:t>
      </w:r>
    </w:p>
    <w:p w14:paraId="761C04A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повышение компетентности в организации самостоятельных занятий физической культурой, планировании их содержания и направленности в зависимости от индивидуальных интересов и потребностей; </w:t>
      </w:r>
    </w:p>
    <w:p w14:paraId="2BEAEB9C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формирование представлений об основных понятиях и терминах физического воспитания и спортивной тренировки, умений руководствоваться ими в познавательной и практической деятельности, общении со сверстниками, публичных выступлениях и дискуссиях.</w:t>
      </w:r>
    </w:p>
    <w:p w14:paraId="6E5D8607" w14:textId="77777777" w:rsidR="00512976" w:rsidRPr="001A4208" w:rsidRDefault="00512976">
      <w:pPr>
        <w:spacing w:after="0"/>
        <w:ind w:left="120"/>
        <w:rPr>
          <w:lang w:val="ru-RU"/>
        </w:rPr>
      </w:pPr>
      <w:bookmarkStart w:id="8" w:name="_Toc137567704"/>
      <w:bookmarkEnd w:id="8"/>
    </w:p>
    <w:p w14:paraId="14EBA9E4" w14:textId="77777777" w:rsidR="00512976" w:rsidRPr="001A4208" w:rsidRDefault="00512976">
      <w:pPr>
        <w:spacing w:after="0" w:line="264" w:lineRule="auto"/>
        <w:ind w:left="120"/>
        <w:rPr>
          <w:lang w:val="ru-RU"/>
        </w:rPr>
      </w:pPr>
    </w:p>
    <w:p w14:paraId="2FE1404F" w14:textId="77777777" w:rsidR="00512976" w:rsidRPr="001A4208" w:rsidRDefault="001A4208">
      <w:pPr>
        <w:spacing w:after="0" w:line="264" w:lineRule="auto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6F6CDE2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bookmarkStart w:id="9" w:name="_Toc134720971"/>
      <w:bookmarkEnd w:id="9"/>
      <w:r w:rsidRPr="001A4208">
        <w:rPr>
          <w:rFonts w:ascii="Times New Roman" w:hAnsi="Times New Roman"/>
          <w:color w:val="000000"/>
          <w:sz w:val="28"/>
          <w:lang w:val="ru-RU"/>
        </w:rPr>
        <w:t>В результате изучения физической культуры на уровне основного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14:paraId="3E946F7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A4208">
        <w:rPr>
          <w:rFonts w:ascii="Times New Roman" w:hAnsi="Times New Roman"/>
          <w:b/>
          <w:color w:val="000000"/>
          <w:sz w:val="28"/>
          <w:lang w:val="ru-RU"/>
        </w:rPr>
        <w:t>универсальные познавательные учебные действия</w:t>
      </w:r>
      <w:r w:rsidRPr="001A4208">
        <w:rPr>
          <w:rFonts w:ascii="Times New Roman" w:hAnsi="Times New Roman"/>
          <w:color w:val="000000"/>
          <w:sz w:val="28"/>
          <w:lang w:val="ru-RU"/>
        </w:rPr>
        <w:t>:</w:t>
      </w:r>
    </w:p>
    <w:p w14:paraId="5F85F41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проводить сравнение соревновательных упражнений Олимпийских игр древности и современных Олимпийских игр, выявлять их общность и различия; </w:t>
      </w:r>
    </w:p>
    <w:p w14:paraId="30F1DC7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осмысливать Олимпийскую хартию как основополагающий документ современного олимпийского движения, приводить примеры её гуманистической направленности;</w:t>
      </w:r>
    </w:p>
    <w:p w14:paraId="49A481D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анализировать влияние занятий физической культурой и спортом на воспитание положительных качеств личности, устанавливать возможность профилактики вредных привычек; </w:t>
      </w:r>
    </w:p>
    <w:p w14:paraId="471644E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характеризовать туристские походы как форму активного отдыха, выявлять их целевое предназначение в сохранении и укреплении здоровья, руководствоваться требованиями техники безопасности во время передвижения по маршруту и организации бивуака; </w:t>
      </w:r>
    </w:p>
    <w:p w14:paraId="3C5D974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планированием режима дня и изменениями показателей работоспособности; </w:t>
      </w:r>
    </w:p>
    <w:p w14:paraId="6D80437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устанавливать связь негативного влияния нарушения осанки на состояние здоровья и выявлять причины нарушений, измерять </w:t>
      </w: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индивидуальную форму и составлять комплексы упражнений по профилактике и коррекции выявляемых нарушений; </w:t>
      </w:r>
    </w:p>
    <w:p w14:paraId="6CA94EE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уровнем развития физических качеств, состоянием здоровья и функциональными возможностями основных систем организма; </w:t>
      </w:r>
    </w:p>
    <w:p w14:paraId="3644B49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спортом;</w:t>
      </w:r>
    </w:p>
    <w:p w14:paraId="04D088A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устанавливать причинно-следственную связь между подготовкой мест занятий на открытых площадках и правилами предупреждения травматизма. </w:t>
      </w:r>
    </w:p>
    <w:p w14:paraId="4F1838C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A4208">
        <w:rPr>
          <w:rFonts w:ascii="Times New Roman" w:hAnsi="Times New Roman"/>
          <w:b/>
          <w:color w:val="000000"/>
          <w:sz w:val="28"/>
          <w:lang w:val="ru-RU"/>
        </w:rPr>
        <w:t>универсальные коммуникативные учебные действия</w:t>
      </w:r>
      <w:r w:rsidRPr="001A4208">
        <w:rPr>
          <w:rFonts w:ascii="Times New Roman" w:hAnsi="Times New Roman"/>
          <w:color w:val="000000"/>
          <w:sz w:val="28"/>
          <w:lang w:val="ru-RU"/>
        </w:rPr>
        <w:t>:</w:t>
      </w:r>
    </w:p>
    <w:p w14:paraId="6F47F62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выбирать, анализировать и систематизировать информацию из разных источников об образцах техники выполнения разучиваемых упражнений, правилах планирования самостоятельных занятий физической и технической подготовкой; </w:t>
      </w:r>
    </w:p>
    <w:p w14:paraId="36BAFC4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вести наблюдения за развитием физических качеств, сравнивать их показатели с данными возрастно-половых стандартов, составлять планы занятий на основе определённых правил и регулировать нагрузку по частоте пульса и внешним признакам утомления; </w:t>
      </w:r>
    </w:p>
    <w:p w14:paraId="3E6DF069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описывать и анализировать технику разучиваемого упражнения, выделять фазы и элементы движений, подбирать подготовительные упражнения;</w:t>
      </w:r>
    </w:p>
    <w:p w14:paraId="1AACCF3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и планировать последовательность решения задач обучения, оценивать эффективность обучения посредством сравнения с эталонным образцом; </w:t>
      </w:r>
    </w:p>
    <w:p w14:paraId="7295B64F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наблюдать, анализировать и контролировать технику выполнения физических упражнений другими обучающимися, сравнивать её с эталонным образцом, выявлять ошибки и предлагать способы их устранения; </w:t>
      </w:r>
    </w:p>
    <w:p w14:paraId="747FEC48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изучать и коллективно обсуждать технику «иллюстративного образца» разучиваемого упражнения, рассматривать и моделировать появление ошибок, анализировать возможные причины их появления, выяснять способы их устранения. </w:t>
      </w:r>
    </w:p>
    <w:p w14:paraId="6A988276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</w:t>
      </w:r>
      <w:r w:rsidRPr="001A4208">
        <w:rPr>
          <w:rFonts w:ascii="Times New Roman" w:hAnsi="Times New Roman"/>
          <w:b/>
          <w:color w:val="000000"/>
          <w:sz w:val="28"/>
          <w:lang w:val="ru-RU"/>
        </w:rPr>
        <w:t>универсальные регулятивные учебные действия</w:t>
      </w:r>
      <w:r w:rsidRPr="001A4208">
        <w:rPr>
          <w:rFonts w:ascii="Times New Roman" w:hAnsi="Times New Roman"/>
          <w:color w:val="000000"/>
          <w:sz w:val="28"/>
          <w:lang w:val="ru-RU"/>
        </w:rPr>
        <w:t>:</w:t>
      </w:r>
    </w:p>
    <w:p w14:paraId="77D1CFE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составлять и выполнять индивидуальные комплексы физических упражнений с разной функциональной направленностью, выявлять особенности их воздействия на состояние организма, развитие его резервных возможностей с помощью процедур контроля и функциональных проб; </w:t>
      </w:r>
    </w:p>
    <w:p w14:paraId="472154AA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составлять и выполнять акробатические и гимнастические комплексы упражнений, самостоятельно разучивать сложно-координированные упражнения на спортивных снарядах; </w:t>
      </w:r>
    </w:p>
    <w:p w14:paraId="64B9DAE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активно взаимодействовать в условиях учебной и игровой деятельности, ориентироваться на указания учителя и правила игры при возникновении конфликтных и нестандартных ситуаций, признавать своё право и право других на ошибку, право на её совместное исправление; </w:t>
      </w:r>
    </w:p>
    <w:p w14:paraId="490F5490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разучивать и выполнять технические действия в игровых видах спорта, активно взаимодействуют при совместных тактических действиях в защите и нападении, терпимо относится к ошибкам игроков своей команды и команды соперников; </w:t>
      </w:r>
    </w:p>
    <w:p w14:paraId="6C2BFC31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организовывать оказание первой помощи при травмах и ушибах во время самостоятельных занятий физической культурой и спортом, применять способы и приёмы помощи в зависимости от характера и признаков полученной травмы.</w:t>
      </w:r>
    </w:p>
    <w:p w14:paraId="6E76C282" w14:textId="77777777" w:rsidR="00512976" w:rsidRPr="001A4208" w:rsidRDefault="00512976" w:rsidP="001A4208">
      <w:pPr>
        <w:spacing w:after="0" w:line="264" w:lineRule="auto"/>
        <w:rPr>
          <w:lang w:val="ru-RU"/>
        </w:rPr>
      </w:pPr>
      <w:bookmarkStart w:id="10" w:name="_Toc137567705"/>
      <w:bookmarkEnd w:id="10"/>
    </w:p>
    <w:p w14:paraId="5D10E5D8" w14:textId="77777777" w:rsidR="00512976" w:rsidRPr="001A4208" w:rsidRDefault="001A4208">
      <w:pPr>
        <w:spacing w:after="0" w:line="264" w:lineRule="auto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C4E699B" w14:textId="77777777" w:rsidR="00512976" w:rsidRPr="001A4208" w:rsidRDefault="00512976">
      <w:pPr>
        <w:spacing w:after="0" w:line="264" w:lineRule="auto"/>
        <w:ind w:left="120"/>
        <w:jc w:val="both"/>
        <w:rPr>
          <w:lang w:val="ru-RU"/>
        </w:rPr>
      </w:pPr>
    </w:p>
    <w:p w14:paraId="17364CDB" w14:textId="77777777" w:rsidR="00512976" w:rsidRPr="001A4208" w:rsidRDefault="001A4208">
      <w:pPr>
        <w:spacing w:after="0" w:line="264" w:lineRule="auto"/>
        <w:ind w:left="12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1A4208">
        <w:rPr>
          <w:rFonts w:ascii="Times New Roman" w:hAnsi="Times New Roman"/>
          <w:b/>
          <w:i/>
          <w:color w:val="000000"/>
          <w:sz w:val="28"/>
          <w:lang w:val="ru-RU"/>
        </w:rPr>
        <w:t>в 7 классе</w:t>
      </w:r>
      <w:r w:rsidRPr="001A4208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14:paraId="192F369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проводить анализ причин зарождения современного олимпийского движения, давать характеристику основным этапам его развития в СССР и современной России; </w:t>
      </w:r>
    </w:p>
    <w:p w14:paraId="434F02B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объяснять положительное влияние занятий физической культурой и спортом на воспитание личностных качеств современных обучающихся, приводить примеры из собственной жизни; </w:t>
      </w:r>
    </w:p>
    <w:p w14:paraId="4927427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объяснять понятие «техника физических упражнений», руководствоваться правилами технической подготовки при самостоятельном обучении новым физическим упражнениям, проводить процедуры оценивания техники их выполнения; </w:t>
      </w:r>
    </w:p>
    <w:p w14:paraId="022D232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составлять планы самостоятельных занятий физической и технической подготовкой, распределять их в недельном и месячном циклах учебного года, оценивать их оздоровительный эффект с помощью «индекса Кетле» и «ортостатической пробы» (по образцу); </w:t>
      </w:r>
    </w:p>
    <w:p w14:paraId="18AB3052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выполнять лазанье по канату в два приёма (юноши) и простейшие акробатические пирамиды в парах и тройках (девушки); </w:t>
      </w:r>
    </w:p>
    <w:p w14:paraId="7A696B64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составлять и самостоятельно разучивать комплекс степ-аэробики, включающий упражнения в ходьбе, прыжках, спрыгивании и запрыгивании с поворотами, разведением рук и ног (девушки);</w:t>
      </w:r>
    </w:p>
    <w:p w14:paraId="3949D59D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выполнять стойку на голове с опорой на руки и включать её в акробатическую комбинацию из ранее освоенных упражнений (юноши); </w:t>
      </w:r>
    </w:p>
    <w:p w14:paraId="6094AC4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lastRenderedPageBreak/>
        <w:t>выполнять беговые упражнения с преодолением препятствий способами «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наступание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» и «прыжковый бег», применять их в беге по пересечённой местности; </w:t>
      </w:r>
    </w:p>
    <w:p w14:paraId="42A2A54B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выполнять метание малого мяча на точность в неподвижную, качающуюся и катящуюся с разной скоростью мишень;</w:t>
      </w:r>
    </w:p>
    <w:p w14:paraId="74AC053C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выполнять переход с передвижения попеременным </w:t>
      </w:r>
      <w:proofErr w:type="spellStart"/>
      <w:r w:rsidRPr="001A4208">
        <w:rPr>
          <w:rFonts w:ascii="Times New Roman" w:hAnsi="Times New Roman"/>
          <w:color w:val="000000"/>
          <w:sz w:val="28"/>
          <w:lang w:val="ru-RU"/>
        </w:rPr>
        <w:t>двухшажным</w:t>
      </w:r>
      <w:proofErr w:type="spellEnd"/>
      <w:r w:rsidRPr="001A4208">
        <w:rPr>
          <w:rFonts w:ascii="Times New Roman" w:hAnsi="Times New Roman"/>
          <w:color w:val="000000"/>
          <w:sz w:val="28"/>
          <w:lang w:val="ru-RU"/>
        </w:rPr>
        <w:t xml:space="preserve"> ходом на передвижение одновременным одношажным ходом и обратно во время прохождения учебной дистанции, наблюдать и анализировать его выполнение другими обучающимися, сравнивая с заданным образцом, выявлять ошибки и предлагать способы устранения (для бесснежных районов – имитация перехода);</w:t>
      </w:r>
    </w:p>
    <w:p w14:paraId="0651CA95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тренироваться в упражнениях общефизической и специальной физической подготовки с учётом индивидуальных и возрастно-половых особенностей;</w:t>
      </w:r>
    </w:p>
    <w:p w14:paraId="0AD56C4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демонстрировать и использовать технические действия спортивных игр: </w:t>
      </w:r>
    </w:p>
    <w:p w14:paraId="38A8AC5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баскетбол (передача и ловля мяча после отскока от пола, броски мяча двумя руками снизу и от груди в движении, использование разученных технических действий в условиях игровой деятельности); </w:t>
      </w:r>
    </w:p>
    <w:p w14:paraId="39E7CAA3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 xml:space="preserve">волейбол (передача мяча за голову на своей площадке и через сетку, использование разученных технических действий в условиях игровой деятельности); </w:t>
      </w:r>
    </w:p>
    <w:p w14:paraId="0C55AAEE" w14:textId="77777777" w:rsidR="00512976" w:rsidRPr="001A4208" w:rsidRDefault="001A4208">
      <w:pPr>
        <w:spacing w:after="0" w:line="264" w:lineRule="auto"/>
        <w:ind w:firstLine="600"/>
        <w:jc w:val="both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футбол (средние и длинные передачи футбольного мяча, тактические действия при выполнении углового удара и вбрасывании мяча из-за боковой линии, использование разученных технических действий в условиях игровой деятельности).</w:t>
      </w:r>
    </w:p>
    <w:p w14:paraId="4D8B2C86" w14:textId="77777777" w:rsidR="00512976" w:rsidRPr="001A4208" w:rsidRDefault="00512976">
      <w:pPr>
        <w:spacing w:after="0" w:line="264" w:lineRule="auto"/>
        <w:ind w:left="120"/>
        <w:jc w:val="both"/>
        <w:rPr>
          <w:lang w:val="ru-RU"/>
        </w:rPr>
      </w:pPr>
    </w:p>
    <w:p w14:paraId="6F37F621" w14:textId="77777777" w:rsidR="00512976" w:rsidRPr="001A4208" w:rsidRDefault="00512976">
      <w:pPr>
        <w:spacing w:after="0"/>
        <w:ind w:left="120"/>
        <w:rPr>
          <w:lang w:val="ru-RU"/>
        </w:rPr>
      </w:pPr>
    </w:p>
    <w:p w14:paraId="50EA4DF1" w14:textId="77777777" w:rsidR="00512976" w:rsidRPr="001A4208" w:rsidRDefault="00512976">
      <w:pPr>
        <w:rPr>
          <w:lang w:val="ru-RU"/>
        </w:rPr>
        <w:sectPr w:rsidR="00512976" w:rsidRPr="001A4208" w:rsidSect="000008F6">
          <w:pgSz w:w="11906" w:h="16383"/>
          <w:pgMar w:top="720" w:right="720" w:bottom="720" w:left="720" w:header="720" w:footer="720" w:gutter="0"/>
          <w:cols w:space="720"/>
          <w:docGrid w:linePitch="299"/>
        </w:sectPr>
      </w:pPr>
    </w:p>
    <w:p w14:paraId="47BCFD6D" w14:textId="77777777" w:rsidR="00512976" w:rsidRPr="001A4208" w:rsidRDefault="001A4208" w:rsidP="00064A7E">
      <w:pPr>
        <w:spacing w:after="0" w:line="360" w:lineRule="auto"/>
        <w:ind w:left="120"/>
        <w:rPr>
          <w:lang w:val="ru-RU"/>
        </w:rPr>
      </w:pPr>
      <w:bookmarkStart w:id="11" w:name="block-55723910"/>
      <w:bookmarkEnd w:id="6"/>
      <w:r w:rsidRPr="001A4208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38532780" w14:textId="77777777" w:rsidR="00512976" w:rsidRPr="001A4208" w:rsidRDefault="001A4208" w:rsidP="00064A7E">
      <w:pPr>
        <w:spacing w:after="0" w:line="360" w:lineRule="auto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691F185D" w14:textId="77777777" w:rsidR="00512976" w:rsidRPr="001A4208" w:rsidRDefault="001A4208" w:rsidP="00064A7E">
      <w:pPr>
        <w:spacing w:after="0" w:line="360" w:lineRule="auto"/>
        <w:ind w:left="120"/>
        <w:rPr>
          <w:lang w:val="ru-RU"/>
        </w:rPr>
      </w:pPr>
      <w:r w:rsidRPr="001A4208">
        <w:rPr>
          <w:rFonts w:ascii="Times New Roman" w:hAnsi="Times New Roman"/>
          <w:color w:val="000000"/>
          <w:sz w:val="28"/>
          <w:lang w:val="ru-RU"/>
        </w:rPr>
        <w:t>• Физическая культура: 5-й класс: учебник; 13-е издание, переработанное Матвеев А.П. Акционерное общество «Издательство «Просвещение»</w:t>
      </w:r>
      <w:r w:rsidRPr="001A4208">
        <w:rPr>
          <w:sz w:val="28"/>
          <w:lang w:val="ru-RU"/>
        </w:rPr>
        <w:br/>
      </w:r>
      <w:bookmarkStart w:id="12" w:name="f056fd23-2f41-4129-8da1-d467aa21439d"/>
      <w:r w:rsidRPr="001A4208">
        <w:rPr>
          <w:rFonts w:ascii="Times New Roman" w:hAnsi="Times New Roman"/>
          <w:color w:val="000000"/>
          <w:sz w:val="28"/>
          <w:lang w:val="ru-RU"/>
        </w:rPr>
        <w:t xml:space="preserve"> • Физическая культура: 6 - 7-е классы: учебник; 13-е издание, переработанное Матвеев А.П. Акционерное общество «Издательство «Просвещение»</w:t>
      </w:r>
      <w:bookmarkEnd w:id="12"/>
    </w:p>
    <w:p w14:paraId="68F690D5" w14:textId="77777777" w:rsidR="00512976" w:rsidRPr="001A4208" w:rsidRDefault="001A4208" w:rsidP="00064A7E">
      <w:pPr>
        <w:spacing w:after="0" w:line="360" w:lineRule="auto"/>
        <w:ind w:left="120"/>
        <w:rPr>
          <w:lang w:val="ru-RU"/>
        </w:rPr>
      </w:pPr>
      <w:bookmarkStart w:id="13" w:name="20d3319b-5bbe-4126-a94a-2338d97bdc13"/>
      <w:r w:rsidRPr="001A4208">
        <w:rPr>
          <w:rFonts w:ascii="Times New Roman" w:hAnsi="Times New Roman"/>
          <w:color w:val="000000"/>
          <w:sz w:val="28"/>
          <w:lang w:val="ru-RU"/>
        </w:rPr>
        <w:t>РЭШ</w:t>
      </w:r>
      <w:bookmarkEnd w:id="13"/>
    </w:p>
    <w:p w14:paraId="561F2E8B" w14:textId="77777777" w:rsidR="00512976" w:rsidRPr="001A4208" w:rsidRDefault="00512976" w:rsidP="00064A7E">
      <w:pPr>
        <w:spacing w:after="0" w:line="360" w:lineRule="auto"/>
        <w:ind w:left="120"/>
        <w:rPr>
          <w:lang w:val="ru-RU"/>
        </w:rPr>
      </w:pPr>
    </w:p>
    <w:p w14:paraId="05496B4F" w14:textId="77777777" w:rsidR="00512976" w:rsidRPr="001A4208" w:rsidRDefault="001A4208" w:rsidP="00064A7E">
      <w:pPr>
        <w:spacing w:after="0" w:line="360" w:lineRule="auto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CA65CE2" w14:textId="77777777" w:rsidR="00512976" w:rsidRPr="001A4208" w:rsidRDefault="001A4208" w:rsidP="00064A7E">
      <w:pPr>
        <w:spacing w:after="0" w:line="360" w:lineRule="auto"/>
        <w:ind w:left="120"/>
        <w:rPr>
          <w:lang w:val="ru-RU"/>
        </w:rPr>
      </w:pPr>
      <w:bookmarkStart w:id="14" w:name="ce666534-2f9f-48e1-9f7c-2e635e3b9ede"/>
      <w:r w:rsidRPr="001A4208">
        <w:rPr>
          <w:rFonts w:ascii="Times New Roman" w:hAnsi="Times New Roman"/>
          <w:color w:val="000000"/>
          <w:sz w:val="28"/>
          <w:lang w:val="ru-RU"/>
        </w:rPr>
        <w:t xml:space="preserve">Поурочные разработки, методические рекомендации для учителей </w:t>
      </w:r>
      <w:bookmarkEnd w:id="14"/>
    </w:p>
    <w:p w14:paraId="45464A3B" w14:textId="77777777" w:rsidR="00512976" w:rsidRPr="001A4208" w:rsidRDefault="00512976" w:rsidP="00064A7E">
      <w:pPr>
        <w:spacing w:after="0" w:line="360" w:lineRule="auto"/>
        <w:ind w:left="120"/>
        <w:rPr>
          <w:lang w:val="ru-RU"/>
        </w:rPr>
      </w:pPr>
    </w:p>
    <w:p w14:paraId="349A844A" w14:textId="77777777" w:rsidR="00512976" w:rsidRPr="001A4208" w:rsidRDefault="001A4208" w:rsidP="00064A7E">
      <w:pPr>
        <w:spacing w:after="0" w:line="360" w:lineRule="auto"/>
        <w:ind w:left="120"/>
        <w:rPr>
          <w:lang w:val="ru-RU"/>
        </w:rPr>
      </w:pPr>
      <w:r w:rsidRPr="001A4208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6D1CFF8" w14:textId="77777777" w:rsidR="00512976" w:rsidRDefault="001A4208" w:rsidP="00064A7E">
      <w:pPr>
        <w:spacing w:after="0" w:line="360" w:lineRule="auto"/>
        <w:ind w:left="120"/>
      </w:pPr>
      <w:bookmarkStart w:id="15" w:name="9a54c4b8-b2ef-4fc1-87b1-da44b5d58279"/>
      <w:r>
        <w:rPr>
          <w:rFonts w:ascii="Times New Roman" w:hAnsi="Times New Roman"/>
          <w:color w:val="000000"/>
          <w:sz w:val="28"/>
        </w:rPr>
        <w:t>МЭШ, РЭШ</w:t>
      </w:r>
      <w:bookmarkEnd w:id="15"/>
    </w:p>
    <w:bookmarkEnd w:id="11"/>
    <w:p w14:paraId="5A2422B3" w14:textId="77777777" w:rsidR="006F13A0" w:rsidRDefault="006F13A0" w:rsidP="00064A7E">
      <w:pPr>
        <w:spacing w:line="480" w:lineRule="auto"/>
      </w:pPr>
    </w:p>
    <w:sectPr w:rsidR="006F13A0" w:rsidSect="0051297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976"/>
    <w:rsid w:val="000008F6"/>
    <w:rsid w:val="00064A7E"/>
    <w:rsid w:val="001529E7"/>
    <w:rsid w:val="001A4208"/>
    <w:rsid w:val="001F6FDE"/>
    <w:rsid w:val="00512976"/>
    <w:rsid w:val="00535651"/>
    <w:rsid w:val="0054415B"/>
    <w:rsid w:val="00670BE7"/>
    <w:rsid w:val="006F13A0"/>
    <w:rsid w:val="00730807"/>
    <w:rsid w:val="009A5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F730C"/>
  <w15:docId w15:val="{CC14DAFA-8A65-403E-BDA9-A432198250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12976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1297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microsoft.com/office/2007/relationships/hdphoto" Target="media/hdphoto1.wdp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11</Pages>
  <Words>3100</Words>
  <Characters>17676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ZZ</dc:creator>
  <cp:lastModifiedBy>МК</cp:lastModifiedBy>
  <cp:revision>7</cp:revision>
  <cp:lastPrinted>2025-08-21T16:38:00Z</cp:lastPrinted>
  <dcterms:created xsi:type="dcterms:W3CDTF">2025-08-21T16:00:00Z</dcterms:created>
  <dcterms:modified xsi:type="dcterms:W3CDTF">2025-08-22T07:30:00Z</dcterms:modified>
</cp:coreProperties>
</file>